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8D4" w:rsidRPr="00D57CE6" w:rsidRDefault="006878D4" w:rsidP="006878D4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57CE6">
        <w:rPr>
          <w:rFonts w:ascii="Times New Roman" w:eastAsia="Calibri" w:hAnsi="Times New Roman" w:cs="Times New Roman"/>
          <w:b/>
          <w:sz w:val="26"/>
          <w:szCs w:val="26"/>
        </w:rPr>
        <w:t>Совет депутатов Члянского сельского поселения</w:t>
      </w:r>
    </w:p>
    <w:p w:rsidR="006878D4" w:rsidRPr="00D57CE6" w:rsidRDefault="006878D4" w:rsidP="006878D4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57CE6">
        <w:rPr>
          <w:rFonts w:ascii="Times New Roman" w:eastAsia="Calibri" w:hAnsi="Times New Roman" w:cs="Times New Roman"/>
          <w:b/>
          <w:sz w:val="26"/>
          <w:szCs w:val="26"/>
        </w:rPr>
        <w:t>Николаевского муниципального района Хабаровского края</w:t>
      </w:r>
    </w:p>
    <w:p w:rsidR="006878D4" w:rsidRPr="00D57CE6" w:rsidRDefault="006878D4" w:rsidP="006878D4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57CE6">
        <w:rPr>
          <w:rFonts w:ascii="Times New Roman" w:eastAsia="Calibri" w:hAnsi="Times New Roman" w:cs="Times New Roman"/>
          <w:b/>
          <w:sz w:val="26"/>
          <w:szCs w:val="26"/>
        </w:rPr>
        <w:t>РЕШЕНИЕ</w:t>
      </w:r>
    </w:p>
    <w:p w:rsidR="006878D4" w:rsidRPr="006878D4" w:rsidRDefault="006878D4" w:rsidP="006878D4">
      <w:pPr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6878D4" w:rsidRPr="006878D4" w:rsidRDefault="006878D4" w:rsidP="006878D4">
      <w:pPr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6878D4" w:rsidRPr="006878D4" w:rsidRDefault="006878D4" w:rsidP="006878D4">
      <w:pPr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04</w:t>
      </w:r>
      <w:r w:rsidRPr="006878D4">
        <w:rPr>
          <w:rFonts w:ascii="Times New Roman" w:eastAsia="Calibri" w:hAnsi="Times New Roman" w:cs="Times New Roman"/>
          <w:sz w:val="26"/>
          <w:szCs w:val="26"/>
        </w:rPr>
        <w:t>.</w:t>
      </w:r>
      <w:r>
        <w:rPr>
          <w:rFonts w:ascii="Times New Roman" w:eastAsia="Calibri" w:hAnsi="Times New Roman" w:cs="Times New Roman"/>
          <w:sz w:val="26"/>
          <w:szCs w:val="26"/>
        </w:rPr>
        <w:t>12</w:t>
      </w:r>
      <w:r w:rsidRPr="006878D4">
        <w:rPr>
          <w:rFonts w:ascii="Times New Roman" w:eastAsia="Calibri" w:hAnsi="Times New Roman" w:cs="Times New Roman"/>
          <w:sz w:val="26"/>
          <w:szCs w:val="26"/>
        </w:rPr>
        <w:t>.20</w:t>
      </w:r>
      <w:r w:rsidR="00A71E85">
        <w:rPr>
          <w:rFonts w:ascii="Times New Roman" w:eastAsia="Calibri" w:hAnsi="Times New Roman" w:cs="Times New Roman"/>
          <w:sz w:val="26"/>
          <w:szCs w:val="26"/>
        </w:rPr>
        <w:t>20</w:t>
      </w:r>
      <w:r w:rsidRPr="006878D4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</w:t>
      </w:r>
      <w:r w:rsidRPr="006878D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46449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Pr="006878D4">
        <w:rPr>
          <w:rFonts w:ascii="Times New Roman" w:eastAsia="Calibri" w:hAnsi="Times New Roman" w:cs="Times New Roman"/>
          <w:sz w:val="26"/>
          <w:szCs w:val="26"/>
        </w:rPr>
        <w:t xml:space="preserve">   № </w:t>
      </w:r>
      <w:r w:rsidR="00A71E85">
        <w:rPr>
          <w:rFonts w:ascii="Times New Roman" w:eastAsia="Calibri" w:hAnsi="Times New Roman" w:cs="Times New Roman"/>
          <w:sz w:val="26"/>
          <w:szCs w:val="26"/>
        </w:rPr>
        <w:t>49-81</w:t>
      </w:r>
    </w:p>
    <w:p w:rsidR="006878D4" w:rsidRPr="006878D4" w:rsidRDefault="006878D4" w:rsidP="006878D4">
      <w:pPr>
        <w:jc w:val="center"/>
        <w:rPr>
          <w:rFonts w:ascii="Times New Roman" w:eastAsia="Calibri" w:hAnsi="Times New Roman" w:cs="Times New Roman"/>
        </w:rPr>
      </w:pPr>
      <w:r w:rsidRPr="006878D4">
        <w:rPr>
          <w:rFonts w:ascii="Times New Roman" w:eastAsia="Calibri" w:hAnsi="Times New Roman" w:cs="Times New Roman"/>
        </w:rPr>
        <w:t>с.</w:t>
      </w:r>
      <w:r w:rsidR="009A64A4">
        <w:rPr>
          <w:rFonts w:ascii="Times New Roman" w:eastAsia="Calibri" w:hAnsi="Times New Roman" w:cs="Times New Roman"/>
        </w:rPr>
        <w:t xml:space="preserve"> </w:t>
      </w:r>
      <w:r w:rsidRPr="006878D4">
        <w:rPr>
          <w:rFonts w:ascii="Times New Roman" w:eastAsia="Calibri" w:hAnsi="Times New Roman" w:cs="Times New Roman"/>
        </w:rPr>
        <w:t>Чля</w:t>
      </w:r>
    </w:p>
    <w:p w:rsidR="006878D4" w:rsidRDefault="006878D4" w:rsidP="005D4BD8">
      <w:pPr>
        <w:widowControl w:val="0"/>
        <w:autoSpaceDE w:val="0"/>
        <w:autoSpaceDN w:val="0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4BD8" w:rsidRPr="005D4BD8" w:rsidRDefault="005D4BD8" w:rsidP="005D4BD8">
      <w:pPr>
        <w:widowControl w:val="0"/>
        <w:autoSpaceDE w:val="0"/>
        <w:autoSpaceDN w:val="0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6878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проекте </w:t>
      </w:r>
      <w:r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</w:t>
      </w:r>
      <w:r w:rsidR="006878D4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изменений в П</w:t>
      </w:r>
      <w:r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равила благоустройства территории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Члянского сельского</w:t>
      </w:r>
      <w:r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Николаевского муниципального района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Хабаровского края</w:t>
      </w:r>
    </w:p>
    <w:p w:rsidR="005D4BD8" w:rsidRPr="005D4BD8" w:rsidRDefault="005D4BD8" w:rsidP="005D4B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4BD8" w:rsidRPr="005D4BD8" w:rsidRDefault="005D4BD8" w:rsidP="005D4B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приведения </w:t>
      </w:r>
      <w:hyperlink r:id="rId4" w:history="1">
        <w:r w:rsidRPr="005D4BD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Правил</w:t>
        </w:r>
      </w:hyperlink>
      <w:r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благоустройства территории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Члянского сельского </w:t>
      </w:r>
      <w:r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в соответствие с действующим законодательством, руководствуясь </w:t>
      </w:r>
      <w:r w:rsidR="00A71E85">
        <w:rPr>
          <w:rFonts w:ascii="Times New Roman" w:eastAsia="Times New Roman" w:hAnsi="Times New Roman" w:cs="Times New Roman"/>
          <w:sz w:val="26"/>
          <w:szCs w:val="26"/>
          <w:lang w:eastAsia="ru-RU"/>
        </w:rPr>
        <w:t>ст.</w:t>
      </w:r>
      <w:r w:rsidR="006065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71E85">
        <w:rPr>
          <w:rFonts w:ascii="Times New Roman" w:eastAsia="Times New Roman" w:hAnsi="Times New Roman" w:cs="Times New Roman"/>
          <w:sz w:val="26"/>
          <w:szCs w:val="26"/>
          <w:lang w:eastAsia="ru-RU"/>
        </w:rPr>
        <w:t>61 Федерального закона от 10.01.2002 № 7 «Об охране окружающей среды»</w:t>
      </w:r>
      <w:r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Федерального закона от 06 октября 2003 г. </w:t>
      </w:r>
      <w:r w:rsidR="00464EE4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bookmarkStart w:id="0" w:name="_GoBack"/>
      <w:bookmarkEnd w:id="0"/>
      <w:r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131-ФЗ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общих принципах организац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ии местного самоуправления в РФ»</w:t>
      </w:r>
      <w:r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Совет депутатов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Члянского сельского поселения</w:t>
      </w:r>
    </w:p>
    <w:p w:rsidR="005D4BD8" w:rsidRPr="005D4BD8" w:rsidRDefault="005D4BD8" w:rsidP="005D4B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5D4BD8" w:rsidRPr="005D4BD8" w:rsidRDefault="005D4BD8" w:rsidP="005D4B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Внести в </w:t>
      </w:r>
      <w:hyperlink r:id="rId5" w:history="1">
        <w:r w:rsidRPr="009A64A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Правила</w:t>
        </w:r>
      </w:hyperlink>
      <w:r w:rsidRPr="009A64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благоустройства </w:t>
      </w:r>
      <w:r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территории Члянского сельского поселения, утвержденные решением Совета депутатов Члянского сельского поселения от 18.09.2017 № 79-184</w:t>
      </w:r>
      <w:r w:rsidR="006065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(изм. от 04.12.2018 № 5-14</w:t>
      </w:r>
      <w:r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93D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29.01.2020 № 30-56)</w:t>
      </w:r>
      <w:r w:rsidR="00464E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Правила)</w:t>
      </w:r>
      <w:r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изменения</w:t>
      </w:r>
      <w:r w:rsidR="0060652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D4BD8" w:rsidRPr="005D4BD8" w:rsidRDefault="00464EE4" w:rsidP="005D4BD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П.1, п.2 раздела 8 Правил исключить;</w:t>
      </w:r>
    </w:p>
    <w:p w:rsidR="00C960A8" w:rsidRDefault="005D4BD8" w:rsidP="00093D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BD8">
        <w:rPr>
          <w:rFonts w:ascii="Times New Roman" w:hAnsi="Times New Roman" w:cs="Times New Roman"/>
          <w:bCs/>
          <w:sz w:val="26"/>
          <w:szCs w:val="26"/>
        </w:rPr>
        <w:t xml:space="preserve">1.2. </w:t>
      </w:r>
      <w:r w:rsidR="00464EE4">
        <w:rPr>
          <w:rFonts w:ascii="Times New Roman" w:hAnsi="Times New Roman" w:cs="Times New Roman"/>
          <w:bCs/>
          <w:sz w:val="26"/>
          <w:szCs w:val="26"/>
        </w:rPr>
        <w:t>П.3, п.4, п.5 считать соответственно п.1, п.2, п.3</w:t>
      </w:r>
    </w:p>
    <w:p w:rsidR="00C960A8" w:rsidRPr="00C960A8" w:rsidRDefault="00C960A8" w:rsidP="00C960A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C960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Направить  настоящее решение для официального опубликования в Сборнике правовых актов Члянского сельского поселения и размещения на сайте администрации Члянского сельского поселения(</w:t>
      </w:r>
      <w:r w:rsidRPr="00C960A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www</w:t>
      </w:r>
      <w:r w:rsidRPr="00C960A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C960A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chlya</w:t>
      </w:r>
      <w:proofErr w:type="spellEnd"/>
      <w:r w:rsidRPr="00C960A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C960A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Pr="00C960A8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C960A8" w:rsidRPr="00C960A8" w:rsidRDefault="00C960A8" w:rsidP="00C960A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60A8">
        <w:rPr>
          <w:rFonts w:ascii="Times New Roman" w:eastAsia="Times New Roman" w:hAnsi="Times New Roman" w:cs="Times New Roman"/>
          <w:sz w:val="26"/>
          <w:szCs w:val="26"/>
          <w:lang w:eastAsia="ru-RU"/>
        </w:rPr>
        <w:t>3. Контроль по выполнению настоящего решения возложить на председателя постоянной депутатской комиссии по социальным</w:t>
      </w:r>
      <w:r w:rsidR="00D56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вопросам и мест</w:t>
      </w:r>
      <w:r w:rsidR="00FA1C2A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ному самоуправлению</w:t>
      </w:r>
      <w:proofErr w:type="gramStart"/>
      <w:r w:rsidR="00FA1C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960A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C960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960A8" w:rsidRPr="00C960A8" w:rsidRDefault="00C960A8" w:rsidP="00C960A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60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 Настоящее решение вступает в силу после официального опубликования.</w:t>
      </w:r>
    </w:p>
    <w:p w:rsidR="00C960A8" w:rsidRPr="00C960A8" w:rsidRDefault="00C960A8" w:rsidP="00C960A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60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960A8" w:rsidRPr="00C960A8" w:rsidRDefault="00C960A8" w:rsidP="00C960A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60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960A8" w:rsidRPr="00C960A8" w:rsidRDefault="00C960A8" w:rsidP="00C960A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60A8" w:rsidRPr="00C960A8" w:rsidRDefault="00C960A8" w:rsidP="00D562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60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Совета депутатов </w:t>
      </w:r>
    </w:p>
    <w:p w:rsidR="00C960A8" w:rsidRDefault="00C960A8" w:rsidP="00D562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60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Члянского сельского поселения                                                               </w:t>
      </w:r>
      <w:r w:rsidR="00093D1F">
        <w:rPr>
          <w:rFonts w:ascii="Times New Roman" w:eastAsia="Times New Roman" w:hAnsi="Times New Roman" w:cs="Times New Roman"/>
          <w:sz w:val="26"/>
          <w:szCs w:val="26"/>
          <w:lang w:eastAsia="ru-RU"/>
        </w:rPr>
        <w:t>В.Ю. Жовнир</w:t>
      </w:r>
    </w:p>
    <w:p w:rsidR="00093D1F" w:rsidRDefault="00093D1F" w:rsidP="00D562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3D1F" w:rsidRPr="00C960A8" w:rsidRDefault="00093D1F" w:rsidP="00D562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сельского поселения                                                            Е.Н. Маркова</w:t>
      </w:r>
    </w:p>
    <w:p w:rsidR="00C960A8" w:rsidRPr="00C960A8" w:rsidRDefault="00C960A8" w:rsidP="00C960A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60A8" w:rsidRPr="005D4BD8" w:rsidRDefault="00C960A8" w:rsidP="005D4BD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4BD8" w:rsidRPr="005D4BD8" w:rsidRDefault="005D4BD8" w:rsidP="005D4BD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D4BD8" w:rsidRPr="005D4BD8" w:rsidRDefault="005D4BD8" w:rsidP="005D4B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27A7B" w:rsidRPr="005D4BD8" w:rsidRDefault="00E27A7B">
      <w:pPr>
        <w:rPr>
          <w:rFonts w:ascii="Times New Roman" w:hAnsi="Times New Roman" w:cs="Times New Roman"/>
          <w:sz w:val="26"/>
          <w:szCs w:val="26"/>
        </w:rPr>
      </w:pPr>
    </w:p>
    <w:sectPr w:rsidR="00E27A7B" w:rsidRPr="005D4BD8" w:rsidSect="00D56223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126EE7"/>
    <w:rsid w:val="00050F36"/>
    <w:rsid w:val="00093D1F"/>
    <w:rsid w:val="00126EE7"/>
    <w:rsid w:val="00464EE4"/>
    <w:rsid w:val="00546449"/>
    <w:rsid w:val="005D4BD8"/>
    <w:rsid w:val="00606527"/>
    <w:rsid w:val="006878D4"/>
    <w:rsid w:val="008B18B6"/>
    <w:rsid w:val="009A64A4"/>
    <w:rsid w:val="00A71E85"/>
    <w:rsid w:val="00C960A8"/>
    <w:rsid w:val="00D56223"/>
    <w:rsid w:val="00D57CE6"/>
    <w:rsid w:val="00E27A7B"/>
    <w:rsid w:val="00FA1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BD8"/>
    <w:pPr>
      <w:ind w:left="720"/>
      <w:contextualSpacing/>
    </w:pPr>
  </w:style>
  <w:style w:type="paragraph" w:customStyle="1" w:styleId="ConsPlusNormal">
    <w:name w:val="ConsPlusNormal"/>
    <w:rsid w:val="005D4B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C960A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960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BD8"/>
    <w:pPr>
      <w:ind w:left="720"/>
      <w:contextualSpacing/>
    </w:pPr>
  </w:style>
  <w:style w:type="paragraph" w:customStyle="1" w:styleId="ConsPlusNormal">
    <w:name w:val="ConsPlusNormal"/>
    <w:rsid w:val="005D4B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C960A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960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AED731B786681C3D9CC6EF68BB2E6E3358022E4A5635546B044B7AAF5F0700325126256641E7BEDC3AA0BA3E598222C238FAAD86C09172C46B30AAEA5nAW" TargetMode="External"/><Relationship Id="rId4" Type="http://schemas.openxmlformats.org/officeDocument/2006/relationships/hyperlink" Target="consultantplus://offline/ref=8AED731B786681C3D9CC6EF68BB2E6E3358022E4A5635546B044B7AAF5F0700325126256641E7BEDC3AA0BA3E598222C238FAAD86C09172C46B30AAEA5nA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Admin</cp:lastModifiedBy>
  <cp:revision>10</cp:revision>
  <cp:lastPrinted>2020-12-10T02:33:00Z</cp:lastPrinted>
  <dcterms:created xsi:type="dcterms:W3CDTF">2018-12-05T07:58:00Z</dcterms:created>
  <dcterms:modified xsi:type="dcterms:W3CDTF">2020-12-10T02:47:00Z</dcterms:modified>
</cp:coreProperties>
</file>